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0DAF05F5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30-31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1B13CD8" w:rsidR="00E251B6" w:rsidRPr="00176885" w:rsidRDefault="005C45E3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3B1B9C">
              <w:rPr>
                <w:sz w:val="18"/>
                <w:szCs w:val="18"/>
              </w:rPr>
              <w:t xml:space="preserve"> </w:t>
            </w:r>
            <w:r w:rsidR="00706D6B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C4E1C5" w14:textId="77777777" w:rsidR="00C40726" w:rsidRPr="00E704BB" w:rsidRDefault="00C40726" w:rsidP="00C40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14:paraId="1A69EC3D" w14:textId="441616B6" w:rsidR="00492541" w:rsidRPr="00176885" w:rsidRDefault="00C40726" w:rsidP="00C40726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Günlük Yaşamımızda Elektriğin Kullanım Alanları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02CE53C9" w:rsidR="00492541" w:rsidRPr="00176885" w:rsidRDefault="00C40726" w:rsidP="00997245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5B8B2F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218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3A30B1A7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219) Bölümü hazırlığı yapılır.</w:t>
            </w:r>
          </w:p>
          <w:p w14:paraId="78DCAB1E" w14:textId="7076CFC0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220) Günlük yaşamımızda elektriğin kullanım alanları anlatılır.</w:t>
            </w:r>
          </w:p>
          <w:p w14:paraId="3D1454EE" w14:textId="6154C9BD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21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C40726">
              <w:rPr>
                <w:iCs/>
                <w:sz w:val="18"/>
                <w:szCs w:val="18"/>
                <w:lang w:eastAsia="en-US"/>
              </w:rPr>
              <w:t>Aydınlatma amaçlı elektrik kullanımı hakkında bilgi verilir.</w:t>
            </w:r>
            <w:r w:rsidR="005A6188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768F1DFF" w14:textId="3DB4C6ED" w:rsidR="005A6188" w:rsidRPr="00176885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22</w:t>
            </w:r>
            <w:r w:rsidRPr="00176885">
              <w:rPr>
                <w:sz w:val="18"/>
                <w:szCs w:val="18"/>
              </w:rPr>
              <w:t xml:space="preserve">) </w:t>
            </w:r>
            <w:r w:rsidR="00C40726">
              <w:rPr>
                <w:sz w:val="18"/>
                <w:szCs w:val="18"/>
              </w:rPr>
              <w:t xml:space="preserve">Ev araç gereçlerini çalıştırma amaçlı elektrik </w:t>
            </w:r>
            <w:r w:rsidR="00C40726" w:rsidRPr="00176885">
              <w:rPr>
                <w:iCs/>
                <w:sz w:val="18"/>
                <w:szCs w:val="18"/>
                <w:lang w:eastAsia="en-US"/>
              </w:rPr>
              <w:t>kullanımı</w:t>
            </w:r>
            <w:r w:rsidR="00C40726">
              <w:rPr>
                <w:iCs/>
                <w:sz w:val="18"/>
                <w:szCs w:val="18"/>
                <w:lang w:eastAsia="en-US"/>
              </w:rPr>
              <w:t xml:space="preserve"> hakkında bilgi verilir.</w:t>
            </w:r>
            <w:r w:rsidR="00C40726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210C42EC" w14:textId="6CDCC79F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C40726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4738E" w14:textId="77777777" w:rsidR="00C40726" w:rsidRPr="00E704BB" w:rsidRDefault="00C40726" w:rsidP="00C40726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2281E6EE" w:rsidR="00CD3E05" w:rsidRPr="00176885" w:rsidRDefault="00C40726" w:rsidP="00C40726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sayfa-223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D1C3" w14:textId="77777777" w:rsidR="00200F06" w:rsidRDefault="00200F06" w:rsidP="00161E3C">
      <w:r>
        <w:separator/>
      </w:r>
    </w:p>
  </w:endnote>
  <w:endnote w:type="continuationSeparator" w:id="0">
    <w:p w14:paraId="4B5E743A" w14:textId="77777777" w:rsidR="00200F06" w:rsidRDefault="00200F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573E" w14:textId="77777777" w:rsidR="00200F06" w:rsidRDefault="00200F06" w:rsidP="00161E3C">
      <w:r>
        <w:separator/>
      </w:r>
    </w:p>
  </w:footnote>
  <w:footnote w:type="continuationSeparator" w:id="0">
    <w:p w14:paraId="006BEC6C" w14:textId="77777777" w:rsidR="00200F06" w:rsidRDefault="00200F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00F06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45E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726A1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2026-03-06T17:37:00Z</dcterms:modified>
</cp:coreProperties>
</file>